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2212CB">
        <w:rPr>
          <w:rFonts w:ascii="Times New Roman CYR" w:hAnsi="Times New Roman CYR" w:cs="Times New Roman CYR"/>
          <w:sz w:val="28"/>
          <w:szCs w:val="28"/>
        </w:rPr>
        <w:t>1</w:t>
      </w:r>
      <w:r w:rsidR="007A0991">
        <w:rPr>
          <w:rFonts w:ascii="Times New Roman CYR" w:hAnsi="Times New Roman CYR" w:cs="Times New Roman CYR"/>
          <w:sz w:val="28"/>
          <w:szCs w:val="28"/>
        </w:rPr>
        <w:t>7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B71CD3" w:rsidRPr="0057309A" w:rsidRDefault="00B71CD3" w:rsidP="0057309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1F4877" w:rsidRDefault="001F4877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1F4877" w:rsidRPr="00CF2268" w:rsidRDefault="001F4877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1F4877" w:rsidRPr="007A0991" w:rsidRDefault="001F4877" w:rsidP="001F4877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7A099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районов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7A099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Новгородской области </w:t>
      </w:r>
      <w:proofErr w:type="gramStart"/>
      <w:r w:rsidRPr="007A099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на осуществление отдельных государственных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7A099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полномочий по организации деятельности по захоронению твердых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7A099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коммунальных отходов в части разработки проектно-сметной </w:t>
      </w:r>
      <w:r w:rsidR="00867F9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7A099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документации на рекультивацию</w:t>
      </w:r>
      <w:proofErr w:type="gramEnd"/>
      <w:r w:rsidRPr="007A099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земельных участков, </w:t>
      </w:r>
      <w:r w:rsidR="00867F9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7A099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загрязненных в результате расположения на них объектов </w:t>
      </w:r>
      <w:r w:rsidR="00867F9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7A099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размещения о</w:t>
      </w:r>
      <w:r w:rsidRPr="007A099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т</w:t>
      </w:r>
      <w:r w:rsidRPr="007A099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ходов, на 2024 год</w:t>
      </w:r>
    </w:p>
    <w:p w:rsidR="001F4877" w:rsidRDefault="001F4877" w:rsidP="001F4877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1F4877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06 05 13 4 01 75240 530</w:t>
      </w:r>
      <w:r w:rsidRPr="007A0991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ab/>
      </w:r>
    </w:p>
    <w:p w:rsidR="001F4877" w:rsidRDefault="001F4877" w:rsidP="001F4877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1F4877" w:rsidRPr="007A0991" w:rsidRDefault="001F4877" w:rsidP="001F4877">
      <w:pPr>
        <w:autoSpaceDE w:val="0"/>
        <w:autoSpaceDN w:val="0"/>
        <w:adjustRightInd w:val="0"/>
        <w:spacing w:after="120"/>
        <w:jc w:val="center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1F4877" w:rsidRPr="007A0991" w:rsidRDefault="001F4877" w:rsidP="001F4877">
      <w:pPr>
        <w:tabs>
          <w:tab w:val="left" w:pos="6262"/>
        </w:tabs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7A0991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62"/>
        <w:gridCol w:w="3407"/>
      </w:tblGrid>
      <w:tr w:rsidR="001F4877" w:rsidRPr="007A0991" w:rsidTr="00867F9E">
        <w:trPr>
          <w:trHeight w:val="1123"/>
        </w:trPr>
        <w:tc>
          <w:tcPr>
            <w:tcW w:w="6262" w:type="dxa"/>
            <w:vAlign w:val="center"/>
          </w:tcPr>
          <w:p w:rsidR="001F4877" w:rsidRPr="007A0991" w:rsidRDefault="001F4877" w:rsidP="00867F9E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bookmarkStart w:id="0" w:name="_GoBack"/>
            <w:r w:rsidRPr="007A0991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Наименование муниципальных районов</w:t>
            </w:r>
          </w:p>
        </w:tc>
        <w:tc>
          <w:tcPr>
            <w:tcW w:w="3407" w:type="dxa"/>
            <w:vAlign w:val="center"/>
          </w:tcPr>
          <w:p w:rsidR="001F4877" w:rsidRPr="007A0991" w:rsidRDefault="001F4877" w:rsidP="00867F9E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7A0991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7A0991" w:rsidRPr="007A0991" w:rsidTr="00867F9E">
        <w:trPr>
          <w:trHeight w:val="363"/>
        </w:trPr>
        <w:tc>
          <w:tcPr>
            <w:tcW w:w="6262" w:type="dxa"/>
          </w:tcPr>
          <w:p w:rsidR="007A0991" w:rsidRPr="007A0991" w:rsidRDefault="007A0991" w:rsidP="00867F9E">
            <w:pPr>
              <w:autoSpaceDE w:val="0"/>
              <w:autoSpaceDN w:val="0"/>
              <w:adjustRightInd w:val="0"/>
              <w:spacing w:before="120" w:after="12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7A0991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3407" w:type="dxa"/>
          </w:tcPr>
          <w:p w:rsidR="007A0991" w:rsidRPr="007A0991" w:rsidRDefault="007A0991" w:rsidP="00867F9E">
            <w:pPr>
              <w:autoSpaceDE w:val="0"/>
              <w:autoSpaceDN w:val="0"/>
              <w:adjustRightInd w:val="0"/>
              <w:spacing w:before="120" w:after="12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7A0991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12 200,00000</w:t>
            </w:r>
          </w:p>
        </w:tc>
      </w:tr>
      <w:tr w:rsidR="007A0991" w:rsidRPr="007A0991" w:rsidTr="00867F9E">
        <w:trPr>
          <w:trHeight w:val="363"/>
        </w:trPr>
        <w:tc>
          <w:tcPr>
            <w:tcW w:w="6262" w:type="dxa"/>
          </w:tcPr>
          <w:p w:rsidR="007A0991" w:rsidRPr="007A0991" w:rsidRDefault="007A0991" w:rsidP="00867F9E">
            <w:pPr>
              <w:autoSpaceDE w:val="0"/>
              <w:autoSpaceDN w:val="0"/>
              <w:adjustRightInd w:val="0"/>
              <w:spacing w:before="120" w:after="120"/>
              <w:ind w:left="57" w:righ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A0991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3407" w:type="dxa"/>
          </w:tcPr>
          <w:p w:rsidR="007A0991" w:rsidRPr="007A0991" w:rsidRDefault="007A0991" w:rsidP="00867F9E">
            <w:pPr>
              <w:autoSpaceDE w:val="0"/>
              <w:autoSpaceDN w:val="0"/>
              <w:adjustRightInd w:val="0"/>
              <w:spacing w:before="120" w:after="12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A0991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12 200,00000</w:t>
            </w:r>
          </w:p>
        </w:tc>
      </w:tr>
      <w:bookmarkEnd w:id="0"/>
    </w:tbl>
    <w:p w:rsidR="003572E7" w:rsidRDefault="003572E7" w:rsidP="007A0991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F19" w:rsidRDefault="00505F19">
      <w:r>
        <w:separator/>
      </w:r>
    </w:p>
  </w:endnote>
  <w:endnote w:type="continuationSeparator" w:id="0">
    <w:p w:rsidR="00505F19" w:rsidRDefault="0050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F19" w:rsidRDefault="00505F19">
      <w:r>
        <w:separator/>
      </w:r>
    </w:p>
  </w:footnote>
  <w:footnote w:type="continuationSeparator" w:id="0">
    <w:p w:rsidR="00505F19" w:rsidRDefault="00505F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416303" w:rsidRDefault="00505F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3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16303" w:rsidRDefault="00416303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487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05F19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0991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67F9E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231F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E655A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7ABA8-7806-4C6B-8BB8-EBCDCE183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5</cp:revision>
  <cp:lastPrinted>2023-06-26T05:56:00Z</cp:lastPrinted>
  <dcterms:created xsi:type="dcterms:W3CDTF">2023-12-11T05:45:00Z</dcterms:created>
  <dcterms:modified xsi:type="dcterms:W3CDTF">2023-12-15T06:24:00Z</dcterms:modified>
</cp:coreProperties>
</file>